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1389"/>
        <w:gridCol w:w="200"/>
        <w:gridCol w:w="23"/>
        <w:gridCol w:w="77"/>
        <w:gridCol w:w="1691"/>
        <w:gridCol w:w="1769"/>
        <w:gridCol w:w="1544"/>
        <w:gridCol w:w="38"/>
        <w:gridCol w:w="743"/>
        <w:gridCol w:w="1136"/>
        <w:gridCol w:w="343"/>
        <w:gridCol w:w="451"/>
        <w:gridCol w:w="242"/>
        <w:gridCol w:w="75"/>
        <w:gridCol w:w="251"/>
        <w:gridCol w:w="324"/>
        <w:gridCol w:w="6"/>
        <w:gridCol w:w="6"/>
      </w:tblGrid>
      <w:tr w:rsidR="00FB71D8" w:rsidRPr="00FB71D8" w:rsidTr="00354676">
        <w:trPr>
          <w:gridAfter w:val="2"/>
          <w:wAfter w:w="12" w:type="dxa"/>
          <w:trHeight w:val="289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8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607" w:type="dxa"/>
            <w:gridSpan w:val="12"/>
            <w:vMerge w:val="restart"/>
          </w:tcPr>
          <w:p w:rsidR="000F6D04" w:rsidRDefault="007617EA" w:rsidP="00D31CE4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B50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B71D8" w:rsidRPr="007B50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FB71D8" w:rsidRPr="007B50BE" w:rsidRDefault="00FB71D8" w:rsidP="00D31CE4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B50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FB71D8" w:rsidRPr="000F6D04" w:rsidRDefault="00FB71D8" w:rsidP="00D31CE4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F6D0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D31CE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0F6D0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D31CE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:rsidR="007B50BE" w:rsidRDefault="007B50BE" w:rsidP="007B50BE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="00D31CE4" w:rsidRPr="00D31CE4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7BE6466C" wp14:editId="4C288C5A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:rsidR="00FB71D8" w:rsidRDefault="007B50BE" w:rsidP="007B50BE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Pr="007B5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F6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Pr="007B5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7B50BE" w:rsidRPr="00FB71D8" w:rsidRDefault="007B50BE" w:rsidP="007B50BE">
            <w:pPr>
              <w:tabs>
                <w:tab w:val="center" w:pos="3899"/>
                <w:tab w:val="left" w:pos="5472"/>
                <w:tab w:val="left" w:pos="8460"/>
                <w:tab w:val="left" w:pos="11700"/>
              </w:tabs>
              <w:overflowPunct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gridAfter w:val="2"/>
          <w:wAfter w:w="12" w:type="dxa"/>
          <w:trHeight w:val="42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FB71D8" w:rsidRPr="00FB71D8" w:rsidRDefault="007617EA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 w:rsidRPr="00F416B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9D40EC" wp14:editId="0DD06A9D">
                  <wp:extent cx="882015" cy="1240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607" w:type="dxa"/>
            <w:gridSpan w:val="12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gridAfter w:val="2"/>
          <w:wAfter w:w="12" w:type="dxa"/>
          <w:trHeight w:val="42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607" w:type="dxa"/>
            <w:gridSpan w:val="12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:rsidTr="00354676">
        <w:trPr>
          <w:trHeight w:val="708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4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36" w:type="dxa"/>
          </w:tcPr>
          <w:p w:rsidR="00FB71D8" w:rsidRPr="00FB71D8" w:rsidRDefault="007B50BE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0"/>
              </w:rPr>
              <w:t xml:space="preserve">  </w:t>
            </w:r>
          </w:p>
        </w:tc>
        <w:tc>
          <w:tcPr>
            <w:tcW w:w="3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42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32" w:type="dxa"/>
            <w:gridSpan w:val="13"/>
            <w:hideMark/>
          </w:tcPr>
          <w:tbl>
            <w:tblPr>
              <w:tblW w:w="783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39"/>
            </w:tblGrid>
            <w:tr w:rsidR="00FB71D8" w:rsidRPr="00A23363" w:rsidTr="000F6D04">
              <w:trPr>
                <w:trHeight w:val="345"/>
              </w:trPr>
              <w:tc>
                <w:tcPr>
                  <w:tcW w:w="78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0F6D04" w:rsidRDefault="000F6D04" w:rsidP="000F6D04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</w:t>
                  </w:r>
                  <w:r w:rsidR="00FB71D8" w:rsidRPr="00A2336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FB71D8" w:rsidRPr="00A2336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42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02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A23363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A23363" w:rsidRDefault="007B50BE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2336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ОД.12 ХИМИЯ</w:t>
                  </w:r>
                </w:p>
              </w:tc>
            </w:tr>
          </w:tbl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24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500"/>
        </w:trPr>
        <w:tc>
          <w:tcPr>
            <w:tcW w:w="10308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A23363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A23363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2336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7B50BE" w:rsidRPr="00A2336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</w:p>
                <w:p w:rsidR="00FB71D8" w:rsidRPr="00A23363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2336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FB71D8" w:rsidRPr="00A23363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500"/>
        </w:trPr>
        <w:tc>
          <w:tcPr>
            <w:tcW w:w="10308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A23363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A23363" w:rsidRDefault="00D3210A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 w:rsidRPr="00A23363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40.02.0</w:t>
                  </w:r>
                  <w:r w:rsidR="00572FE0" w:rsidRPr="00A23363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2</w:t>
                  </w:r>
                  <w:r w:rsidR="00211426" w:rsidRPr="00A23363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A23363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proofErr w:type="gramStart"/>
                  <w:r w:rsidR="00572FE0" w:rsidRPr="00A23363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Правоохранительная</w:t>
                  </w:r>
                  <w:proofErr w:type="gramEnd"/>
                  <w:r w:rsidR="00572FE0" w:rsidRPr="00A23363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деятельности</w:t>
                  </w:r>
                </w:p>
                <w:p w:rsidR="00FB71D8" w:rsidRPr="00A23363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B50BE" w:rsidRPr="00A23363" w:rsidRDefault="007B50BE" w:rsidP="007B50B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A2336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A2336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Оперативно-служебная деятельность)</w:t>
                  </w:r>
                </w:p>
                <w:p w:rsidR="00FB71D8" w:rsidRPr="00A23363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A23363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42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02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A23363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72FE0" w:rsidRPr="00A23363" w:rsidRDefault="00FB71D8" w:rsidP="007B50BE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A2336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Квалификация </w:t>
                  </w:r>
                  <w:r w:rsidRPr="00A23363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A2336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572FE0" w:rsidRPr="00A23363" w:rsidRDefault="00D31CE4" w:rsidP="00572FE0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2336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Юрист</w:t>
                  </w:r>
                </w:p>
                <w:p w:rsidR="00FB71D8" w:rsidRPr="00A23363" w:rsidRDefault="00FB71D8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Pr="00354676" w:rsidRDefault="00017887" w:rsidP="00354676">
            <w:pPr>
              <w:widowControl/>
              <w:autoSpaceDE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2026</w:t>
            </w:r>
            <w:bookmarkStart w:id="0" w:name="_GoBack"/>
            <w:bookmarkEnd w:id="0"/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Pr="00A23363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23363" w:rsidRPr="00FB71D8" w:rsidTr="00354676">
        <w:trPr>
          <w:gridAfter w:val="1"/>
          <w:wAfter w:w="6" w:type="dxa"/>
          <w:trHeight w:val="539"/>
        </w:trPr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A23363" w:rsidRPr="00A23363" w:rsidRDefault="000F6D04" w:rsidP="007A32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A23363" w:rsidRPr="00A233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82" w:type="dxa"/>
            <w:gridSpan w:val="2"/>
            <w:hideMark/>
          </w:tcPr>
          <w:p w:rsidR="00A23363" w:rsidRPr="00A23363" w:rsidRDefault="00A23363" w:rsidP="00A23363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3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Новосибирск </w:t>
            </w:r>
          </w:p>
          <w:p w:rsidR="00A23363" w:rsidRPr="00A23363" w:rsidRDefault="00A23363" w:rsidP="007A32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0F6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743" w:type="dxa"/>
          </w:tcPr>
          <w:p w:rsidR="00A23363" w:rsidRPr="00A23363" w:rsidRDefault="00A23363" w:rsidP="007A32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1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23363" w:rsidRPr="00FB71D8" w:rsidTr="00354676">
        <w:trPr>
          <w:trHeight w:val="266"/>
        </w:trPr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5" w:type="dxa"/>
            <w:gridSpan w:val="2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23363" w:rsidRPr="00FB71D8" w:rsidTr="00354676">
        <w:trPr>
          <w:trHeight w:val="425"/>
        </w:trPr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4" w:type="dxa"/>
            <w:gridSpan w:val="9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2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5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5" w:type="dxa"/>
            <w:gridSpan w:val="2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DC63BC" w:rsidRDefault="00FB71D8" w:rsidP="000F6D04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Рабочая программа дисциплины Химия разработана в соответствии с </w:t>
                  </w:r>
                  <w:r w:rsidR="00C6259A" w:rsidRPr="00C6259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требованиями федерального государственного образовательного стандарта по специальности </w:t>
                  </w:r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40.02.02 Правоохранительная деятельность </w:t>
                  </w:r>
                  <w:r w:rsidR="007B50BE" w:rsidRPr="007B50BE">
                    <w:rPr>
                      <w:rFonts w:ascii="Times New Roman" w:eastAsia="Times New Roman" w:hAnsi="Times New Roman" w:cs="Times New Roman"/>
                      <w:bCs/>
                    </w:rPr>
                    <w:t>(направленность:</w:t>
                  </w:r>
                  <w:proofErr w:type="gramEnd"/>
                  <w:r w:rsidR="007B50BE" w:rsidRPr="007B50BE">
                    <w:rPr>
                      <w:rFonts w:ascii="Times New Roman" w:eastAsia="Times New Roman" w:hAnsi="Times New Roman" w:cs="Times New Roman"/>
                      <w:bCs/>
                    </w:rPr>
                    <w:t xml:space="preserve"> Оперативно-служебная деятельность)</w:t>
                  </w:r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, </w:t>
                  </w:r>
                  <w:proofErr w:type="gramStart"/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>утвержденного</w:t>
                  </w:r>
                  <w:proofErr w:type="gramEnd"/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приказом </w:t>
                  </w:r>
                  <w:proofErr w:type="spellStart"/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>Минпросвещения</w:t>
                  </w:r>
                  <w:proofErr w:type="spellEnd"/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России от 10.01.2025 № 3.</w:t>
                  </w:r>
                </w:p>
              </w:tc>
            </w:tr>
            <w:tr w:rsidR="007B50BE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50BE" w:rsidRPr="00FB71D8" w:rsidRDefault="007B50BE" w:rsidP="007B50BE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FB71D8" w:rsidRPr="00FB71D8" w:rsidRDefault="00D70ED1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516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D31CE4" w:rsidRPr="00D31C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D70ED1" w:rsidP="00211426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кафедры</w:t>
                  </w:r>
                  <w:r w:rsidR="00D31CE4" w:rsidRPr="00D31CE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естественных наук и безопасности жизнедеятельности   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Pr="00FB71D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Pr="00FB71D8" w:rsidRDefault="00FB71D8" w:rsidP="000F6D0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DC3B48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DC3B48" w:rsidRPr="00E82D2F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DC3B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7617EA" w:rsidRPr="00761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F6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7.05.2026</w:t>
            </w:r>
            <w:r w:rsidR="007617EA" w:rsidRPr="00761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№ </w:t>
            </w:r>
            <w:r w:rsid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699C" w:rsidRPr="00FB71D8" w:rsidRDefault="0059699C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:rsidR="00E82D2F" w:rsidRDefault="00E82D2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</w:t>
            </w:r>
          </w:p>
          <w:p w:rsidR="00FB71D8" w:rsidRPr="00FB71D8" w:rsidRDefault="00E82D2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безопасности жизнедеятельности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E82D2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DC6930" wp14:editId="0EBC33F4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D0EB0" w:rsidRDefault="00BD0EB0">
      <w:pPr>
        <w:pStyle w:val="a3"/>
        <w:ind w:left="575"/>
        <w:rPr>
          <w:rFonts w:ascii="Times New Roman"/>
          <w:sz w:val="20"/>
        </w:rPr>
      </w:pPr>
    </w:p>
    <w:p w:rsidR="00FB71D8" w:rsidRDefault="00FB71D8">
      <w:pPr>
        <w:pStyle w:val="a3"/>
        <w:ind w:left="575"/>
        <w:rPr>
          <w:rFonts w:ascii="Times New Roman"/>
          <w:sz w:val="20"/>
        </w:rPr>
      </w:pPr>
    </w:p>
    <w:p w:rsidR="005E3DF7" w:rsidRDefault="00BD0EB0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.</w:t>
      </w:r>
    </w:p>
    <w:p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DC3B4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</w:t>
            </w:r>
          </w:hyperlink>
          <w:r w:rsidR="009F1C6B"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59699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 ……………</w:t>
            </w:r>
            <w:r w:rsidR="000F6D04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…..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59699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дисциплины 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 w:rsidR="000F6D04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59699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 w:rsidR="000F6D04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:rsidR="005E3DF7" w:rsidRPr="00560D07" w:rsidRDefault="000F7604" w:rsidP="00560D07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</w:t>
        </w:r>
        <w:r w:rsidR="000F6D0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Pr="00053AC6" w:rsidRDefault="000F6D04" w:rsidP="000F6D04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right="126" w:hanging="3420"/>
        <w:jc w:val="left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ХАРАКТЕРИСТИКА РАБОЧЕЙ ПРОГРАММЫ ДИСЦИПЛИНЫ</w:t>
      </w:r>
    </w:p>
    <w:p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:rsidR="005E3DF7" w:rsidRPr="00053AC6" w:rsidRDefault="00053AC6" w:rsidP="000F7604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:rsidR="005E3DF7" w:rsidRPr="00053AC6" w:rsidRDefault="000F6D04" w:rsidP="008931B9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>Д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исциплина </w:t>
      </w:r>
      <w:r w:rsidR="00DC3B48">
        <w:rPr>
          <w:rStyle w:val="a7"/>
          <w:rFonts w:ascii="Times New Roman" w:hAnsi="Times New Roman" w:cs="Times New Roman"/>
          <w:color w:val="auto"/>
          <w:u w:val="none"/>
        </w:rPr>
        <w:t>ОД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.12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</w:t>
      </w:r>
      <w:r w:rsidR="00053AC6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5E6913">
        <w:rPr>
          <w:rStyle w:val="a7"/>
          <w:rFonts w:ascii="Times New Roman" w:hAnsi="Times New Roman" w:cs="Times New Roman"/>
          <w:color w:val="auto"/>
          <w:u w:val="none"/>
        </w:rPr>
        <w:t>40.02.0</w:t>
      </w:r>
      <w:r w:rsidR="005167A6">
        <w:rPr>
          <w:rStyle w:val="a7"/>
          <w:rFonts w:ascii="Times New Roman" w:hAnsi="Times New Roman" w:cs="Times New Roman"/>
          <w:color w:val="auto"/>
          <w:u w:val="none"/>
        </w:rPr>
        <w:t>2</w:t>
      </w:r>
      <w:r w:rsidR="005E6913" w:rsidRPr="0058755A">
        <w:rPr>
          <w:rStyle w:val="a7"/>
          <w:rFonts w:ascii="Times New Roman" w:hAnsi="Times New Roman" w:cs="Times New Roman"/>
          <w:color w:val="auto"/>
          <w:u w:val="none"/>
        </w:rPr>
        <w:t xml:space="preserve">  </w:t>
      </w:r>
      <w:r w:rsidR="005167A6">
        <w:rPr>
          <w:rFonts w:ascii="Times New Roman" w:eastAsia="Times New Roman" w:hAnsi="Times New Roman" w:cs="Times New Roman"/>
          <w:lang w:eastAsia="ru-RU"/>
        </w:rPr>
        <w:t>Правоохранительная деятельность.</w:t>
      </w:r>
    </w:p>
    <w:p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DC3B48">
        <w:rPr>
          <w:rStyle w:val="a7"/>
          <w:rFonts w:ascii="Times New Roman" w:hAnsi="Times New Roman" w:cs="Times New Roman"/>
          <w:color w:val="auto"/>
          <w:u w:val="none"/>
        </w:rPr>
        <w:t>ОД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5E3DF7" w:rsidRPr="00053AC6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Цели и планируемые результаты освоения дисциплины</w:t>
      </w:r>
    </w:p>
    <w:p w:rsidR="005E3DF7" w:rsidRPr="00053AC6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Цели и задачи дисциплины</w:t>
      </w:r>
    </w:p>
    <w:p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развить умения проводить расчеты по химическим формулам и уравнениям химических реакций, планировать и интерпретировать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анализировать, оценивать, проверять на </w:t>
      </w:r>
      <w:r w:rsidRPr="00053AC6">
        <w:rPr>
          <w:rFonts w:ascii="Times New Roman" w:hAnsi="Times New Roman" w:cs="Times New Roman"/>
          <w:sz w:val="28"/>
          <w:szCs w:val="28"/>
        </w:rPr>
        <w:lastRenderedPageBreak/>
        <w:t>достоверность и обобщать информацию химического характера из различных источников;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:rsidTr="00091500">
        <w:trPr>
          <w:trHeight w:val="311"/>
        </w:trPr>
        <w:tc>
          <w:tcPr>
            <w:tcW w:w="2357" w:type="dxa"/>
            <w:vMerge w:val="restart"/>
          </w:tcPr>
          <w:p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:rsidR="005E3DF7" w:rsidRPr="0059699C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:rsidR="001F7706" w:rsidRPr="0059699C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1F7706" w:rsidRPr="0059699C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:rsidR="005E3DF7" w:rsidRPr="0059699C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:rsidTr="00091500">
        <w:trPr>
          <w:trHeight w:val="7492"/>
        </w:trPr>
        <w:tc>
          <w:tcPr>
            <w:tcW w:w="2357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:rsidR="005E3DF7" w:rsidRPr="00053AC6" w:rsidRDefault="00017887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rect id="_x0000_s1028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</w:tblGrid>
      <w:tr w:rsidR="00483698" w:rsidRPr="00053AC6" w:rsidTr="00DC3B48">
        <w:trPr>
          <w:trHeight w:val="2689"/>
        </w:trPr>
        <w:tc>
          <w:tcPr>
            <w:tcW w:w="2383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tcBorders>
              <w:bottom w:val="single" w:sz="4" w:space="0" w:color="auto"/>
            </w:tcBorders>
          </w:tcPr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ионов химических элементов 1 - 4 периодов 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:rsidTr="00053AC6">
        <w:trPr>
          <w:trHeight w:val="2498"/>
        </w:trPr>
        <w:tc>
          <w:tcPr>
            <w:tcW w:w="2383" w:type="dxa"/>
          </w:tcPr>
          <w:p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коллективе и команде</w:t>
            </w:r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:rsidTr="00053AC6">
        <w:trPr>
          <w:trHeight w:val="3746"/>
        </w:trPr>
        <w:tc>
          <w:tcPr>
            <w:tcW w:w="2383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:rsidTr="00902F1C">
        <w:trPr>
          <w:trHeight w:val="3434"/>
        </w:trPr>
        <w:tc>
          <w:tcPr>
            <w:tcW w:w="2578" w:type="dxa"/>
          </w:tcPr>
          <w:p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:rsidR="005E3DF7" w:rsidRDefault="005E3DF7">
      <w:pPr>
        <w:pStyle w:val="a3"/>
        <w:rPr>
          <w:sz w:val="20"/>
        </w:rPr>
      </w:pPr>
    </w:p>
    <w:p w:rsidR="005E3DF7" w:rsidRPr="006D0A5F" w:rsidRDefault="00017887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>
          <v:rect id="_x0000_s1027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E3DF7" w:rsidRPr="00053AC6" w:rsidRDefault="000F6D04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:rsidTr="000F6D04">
        <w:trPr>
          <w:trHeight w:val="569"/>
        </w:trPr>
        <w:tc>
          <w:tcPr>
            <w:tcW w:w="7474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:rsidR="005E3DF7" w:rsidRPr="00053AC6" w:rsidRDefault="000F6D04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667" w:type="dxa"/>
          </w:tcPr>
          <w:p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:rsidR="005E3DF7" w:rsidRPr="00053AC6" w:rsidRDefault="0059699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>
        <w:trPr>
          <w:trHeight w:val="335"/>
        </w:trPr>
        <w:tc>
          <w:tcPr>
            <w:tcW w:w="10141" w:type="dxa"/>
            <w:gridSpan w:val="2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 контрольные работы</w:t>
            </w:r>
          </w:p>
        </w:tc>
        <w:tc>
          <w:tcPr>
            <w:tcW w:w="2667" w:type="dxa"/>
          </w:tcPr>
          <w:p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9699C" w:rsidRPr="00053AC6">
        <w:trPr>
          <w:trHeight w:val="489"/>
        </w:trPr>
        <w:tc>
          <w:tcPr>
            <w:tcW w:w="7474" w:type="dxa"/>
          </w:tcPr>
          <w:p w:rsidR="0059699C" w:rsidRPr="00053AC6" w:rsidRDefault="0059699C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667" w:type="dxa"/>
          </w:tcPr>
          <w:p w:rsidR="0059699C" w:rsidRPr="00053AC6" w:rsidRDefault="0059699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3DF7" w:rsidRPr="00053AC6">
        <w:trPr>
          <w:trHeight w:val="623"/>
        </w:trPr>
        <w:tc>
          <w:tcPr>
            <w:tcW w:w="7474" w:type="dxa"/>
          </w:tcPr>
          <w:p w:rsidR="005E3DF7" w:rsidRPr="00053AC6" w:rsidRDefault="009F1C6B" w:rsidP="0059699C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333"/>
        </w:trPr>
        <w:tc>
          <w:tcPr>
            <w:tcW w:w="7474" w:type="dxa"/>
          </w:tcPr>
          <w:p w:rsidR="005E3DF7" w:rsidRPr="00053AC6" w:rsidRDefault="009F1C6B" w:rsidP="0059699C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2667" w:type="dxa"/>
          </w:tcPr>
          <w:p w:rsidR="005E3DF7" w:rsidRPr="00053AC6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27"/>
        <w:gridCol w:w="1945"/>
        <w:gridCol w:w="6"/>
        <w:gridCol w:w="8"/>
        <w:gridCol w:w="10647"/>
        <w:gridCol w:w="6"/>
        <w:gridCol w:w="25"/>
        <w:gridCol w:w="960"/>
        <w:gridCol w:w="11"/>
        <w:gridCol w:w="22"/>
        <w:gridCol w:w="1810"/>
        <w:gridCol w:w="17"/>
        <w:gridCol w:w="40"/>
      </w:tblGrid>
      <w:tr w:rsidR="005E3DF7" w:rsidRPr="00053AC6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профессионально-ориентированное), лабораторные и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:rsidTr="008C761A">
        <w:trPr>
          <w:gridAfter w:val="2"/>
          <w:wAfter w:w="57" w:type="dxa"/>
          <w:trHeight w:val="313"/>
        </w:trPr>
        <w:tc>
          <w:tcPr>
            <w:tcW w:w="12639" w:type="dxa"/>
            <w:gridSpan w:val="6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rPr>
          <w:gridAfter w:val="2"/>
          <w:wAfter w:w="57" w:type="dxa"/>
          <w:trHeight w:val="311"/>
        </w:trPr>
        <w:tc>
          <w:tcPr>
            <w:tcW w:w="12639" w:type="dxa"/>
            <w:gridSpan w:val="6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tcBorders>
              <w:bottom w:val="nil"/>
            </w:tcBorders>
          </w:tcPr>
          <w:p w:rsidR="005E3DF7" w:rsidRPr="00053AC6" w:rsidRDefault="009F1C6B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8C761A">
        <w:trPr>
          <w:gridAfter w:val="2"/>
          <w:wAfter w:w="57" w:type="dxa"/>
          <w:trHeight w:val="321"/>
        </w:trPr>
        <w:tc>
          <w:tcPr>
            <w:tcW w:w="1978" w:type="dxa"/>
            <w:gridSpan w:val="3"/>
            <w:vMerge w:val="restart"/>
            <w:tcBorders>
              <w:top w:val="nil"/>
            </w:tcBorders>
          </w:tcPr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281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C63BC" w:rsidRPr="00053AC6" w:rsidRDefault="00DC63BC" w:rsidP="00DC3B48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модель строения атома. Электронная конфигурация 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атома. Классификация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природа химической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идности и механизмы образования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:rsidR="00DC63BC" w:rsidRPr="00053AC6" w:rsidRDefault="00636FBA" w:rsidP="00636FBA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Межмолекулярные взаимодействия. </w:t>
            </w:r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:rsidR="00DC63BC" w:rsidRPr="00053AC6" w:rsidRDefault="00DC63BC" w:rsidP="00DC3B48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аний соединений по номенклатуре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альных названий для составления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идов, гидридов и т.п.) и других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31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00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2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626"/>
        </w:trPr>
        <w:tc>
          <w:tcPr>
            <w:tcW w:w="1978" w:type="dxa"/>
            <w:gridSpan w:val="3"/>
            <w:vMerge/>
            <w:tcBorders>
              <w:bottom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bottom w:val="nil"/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636FBA">
        <w:trPr>
          <w:gridAfter w:val="2"/>
          <w:wAfter w:w="57" w:type="dxa"/>
          <w:trHeight w:val="80"/>
        </w:trPr>
        <w:tc>
          <w:tcPr>
            <w:tcW w:w="1978" w:type="dxa"/>
            <w:gridSpan w:val="3"/>
            <w:tcBorders>
              <w:top w:val="nil"/>
              <w:right w:val="single" w:sz="8" w:space="0" w:color="000000"/>
            </w:tcBorders>
          </w:tcPr>
          <w:p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 w:val="restart"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8C761A">
        <w:trPr>
          <w:gridAfter w:val="2"/>
          <w:wAfter w:w="57" w:type="dxa"/>
          <w:trHeight w:val="279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DC63BC" w:rsidRPr="00053AC6" w:rsidTr="0059699C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DC3B48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After w:val="2"/>
          <w:wAfter w:w="57" w:type="dxa"/>
          <w:trHeight w:val="303"/>
        </w:trPr>
        <w:tc>
          <w:tcPr>
            <w:tcW w:w="1978" w:type="dxa"/>
            <w:gridSpan w:val="3"/>
            <w:vMerge/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C3B48" w:rsidRPr="00053AC6" w:rsidRDefault="00DC3B48" w:rsidP="00DC3B48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After w:val="2"/>
          <w:wAfter w:w="57" w:type="dxa"/>
          <w:trHeight w:val="312"/>
        </w:trPr>
        <w:tc>
          <w:tcPr>
            <w:tcW w:w="1978" w:type="dxa"/>
            <w:gridSpan w:val="3"/>
            <w:vMerge/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After w:val="2"/>
          <w:wAfter w:w="57" w:type="dxa"/>
          <w:trHeight w:val="317"/>
        </w:trPr>
        <w:tc>
          <w:tcPr>
            <w:tcW w:w="1978" w:type="dxa"/>
            <w:gridSpan w:val="3"/>
            <w:vMerge/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C506CE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3"/>
            <w:vMerge w:val="restart"/>
            <w:tcBorders>
              <w:right w:val="single" w:sz="8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36FBA" w:rsidRPr="00053AC6" w:rsidRDefault="00636FBA" w:rsidP="00DC3B48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636FBA">
        <w:trPr>
          <w:gridBefore w:val="1"/>
          <w:gridAfter w:val="1"/>
          <w:wBefore w:w="6" w:type="dxa"/>
          <w:wAfter w:w="40" w:type="dxa"/>
          <w:trHeight w:val="369"/>
        </w:trPr>
        <w:tc>
          <w:tcPr>
            <w:tcW w:w="1978" w:type="dxa"/>
            <w:gridSpan w:val="3"/>
            <w:vMerge/>
            <w:tcBorders>
              <w:right w:val="single" w:sz="8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36FBA" w:rsidRPr="00053AC6" w:rsidRDefault="00636FBA" w:rsidP="00DC3B48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FBA" w:rsidRPr="00053AC6" w:rsidRDefault="00636FBA" w:rsidP="0063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6"/>
            <w:tcBorders>
              <w:bottom w:val="single" w:sz="8" w:space="0" w:color="000000"/>
            </w:tcBorders>
          </w:tcPr>
          <w:p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:rsidR="005E3DF7" w:rsidRPr="00053AC6" w:rsidRDefault="009F1C6B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DC3B48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:rsidR="002E4BE1" w:rsidRPr="00053AC6" w:rsidRDefault="002E4BE1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ой массовой долей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:rsidR="002E4BE1" w:rsidRPr="00053AC6" w:rsidRDefault="002E4BE1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и восстановитель. </w:t>
            </w:r>
            <w:proofErr w:type="spellStart"/>
            <w:r w:rsidR="00DC3B48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="00DC3B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восстановительные реакции в природе, производственных процессах и жизнедеятельности организмов. Окислительно-восстановительный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3B48" w:rsidRPr="00053AC6" w:rsidTr="0059699C">
        <w:trPr>
          <w:gridBefore w:val="1"/>
          <w:gridAfter w:val="1"/>
          <w:wBefore w:w="6" w:type="dxa"/>
          <w:wAfter w:w="40" w:type="dxa"/>
          <w:trHeight w:val="325"/>
        </w:trPr>
        <w:tc>
          <w:tcPr>
            <w:tcW w:w="197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C3B48" w:rsidRPr="00053AC6" w:rsidRDefault="00DC3B48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 w:val="restart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7D1E2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7D1E2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и их реакций с растворами щелочи и карбоната натрия. Составление реакций гидролиза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солей.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7D1E2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3"/>
          </w:tcPr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6"/>
          </w:tcPr>
          <w:p w:rsidR="0059699C" w:rsidRPr="00053AC6" w:rsidRDefault="0059699C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3"/>
            <w:vMerge w:val="restart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(называть и составлять формулы химических веществ, определять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я литература, средства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3"/>
        </w:trPr>
        <w:tc>
          <w:tcPr>
            <w:tcW w:w="1978" w:type="dxa"/>
            <w:gridSpan w:val="3"/>
            <w:vMerge w:val="restart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849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8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636FB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0"/>
        </w:trPr>
        <w:tc>
          <w:tcPr>
            <w:tcW w:w="1978" w:type="dxa"/>
            <w:gridSpan w:val="3"/>
            <w:vMerge w:val="restart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быту и на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36FBA" w:rsidRPr="00053AC6" w:rsidTr="005C5CE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5C5CE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:rsidR="00636FBA" w:rsidRPr="00053AC6" w:rsidRDefault="00636FBA" w:rsidP="0009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щелочноземельных металлов и алюминия. Стекло и силикатная промышленность.</w:t>
            </w:r>
          </w:p>
          <w:p w:rsidR="00636FBA" w:rsidRPr="00053AC6" w:rsidRDefault="00636FBA" w:rsidP="0009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968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1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5C5CE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5C5CE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6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36FBA" w:rsidRPr="00053AC6" w:rsidTr="008A458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A458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7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A458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096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A458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молекулы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сходя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 элементного состава (в %).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A458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2"/>
        </w:trPr>
        <w:tc>
          <w:tcPr>
            <w:tcW w:w="1978" w:type="dxa"/>
            <w:gridSpan w:val="3"/>
            <w:vMerge w:val="restart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4.2.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органических 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7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976"/>
        </w:trPr>
        <w:tc>
          <w:tcPr>
            <w:tcW w:w="1978" w:type="dxa"/>
            <w:gridSpan w:val="3"/>
            <w:vMerge w:val="restart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классов (особенности классификации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ного пламени для сварки и резки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х кислот. Моющие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:rsidR="005E3DF7" w:rsidRPr="00053AC6" w:rsidRDefault="009F1C6B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4.3. Органичес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вещества в жизнедеятельност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</w:p>
          <w:p w:rsidR="0059699C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096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152"/>
        </w:trPr>
        <w:tc>
          <w:tcPr>
            <w:tcW w:w="1978" w:type="dxa"/>
            <w:gridSpan w:val="3"/>
            <w:vMerge/>
            <w:tcBorders>
              <w:bottom w:val="single" w:sz="8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8" w:space="0" w:color="000000"/>
            </w:tcBorders>
          </w:tcPr>
          <w:p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  <w:p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5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978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6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3"/>
            <w:vMerge w:val="restart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5.1. Кинетические закономерности протекания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86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0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 Роль катализаторов в природе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  <w:tcBorders>
              <w:bottom w:val="single" w:sz="4" w:space="0" w:color="000000"/>
            </w:tcBorders>
          </w:tcPr>
          <w:p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85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873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2"/>
          <w:gridAfter w:val="2"/>
          <w:wBefore w:w="33" w:type="dxa"/>
          <w:wAfter w:w="57" w:type="dxa"/>
          <w:trHeight w:val="318"/>
        </w:trPr>
        <w:tc>
          <w:tcPr>
            <w:tcW w:w="12606" w:type="dxa"/>
            <w:gridSpan w:val="4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35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63"/>
        </w:trPr>
        <w:tc>
          <w:tcPr>
            <w:tcW w:w="1978" w:type="dxa"/>
            <w:gridSpan w:val="3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6.2. Исследование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2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мицеллы.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Рассеивание света при прохождении светового пучка через оптически неоднородную среду (эффекта</w:t>
            </w:r>
            <w:proofErr w:type="gramEnd"/>
          </w:p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5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7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2639" w:type="dxa"/>
            <w:gridSpan w:val="6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2"/>
        </w:trPr>
        <w:tc>
          <w:tcPr>
            <w:tcW w:w="1978" w:type="dxa"/>
            <w:gridSpan w:val="3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3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4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обнаружения катионов I–VI групп и анионов, в т.ч. в молекулярной и ионной формах. Реакции обнаружения неорганических веществ в реальных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 w:val="restart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Обнаружение органических веществ отдельных классов с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качественных реакций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3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800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2670" w:type="dxa"/>
            <w:gridSpan w:val="8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59699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1"/>
        </w:trPr>
        <w:tc>
          <w:tcPr>
            <w:tcW w:w="1984" w:type="dxa"/>
            <w:gridSpan w:val="4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4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4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53"/>
        </w:trPr>
        <w:tc>
          <w:tcPr>
            <w:tcW w:w="1984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30"/>
        </w:trPr>
        <w:tc>
          <w:tcPr>
            <w:tcW w:w="12670" w:type="dxa"/>
            <w:gridSpan w:val="8"/>
          </w:tcPr>
          <w:p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5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постоянной</w:t>
            </w:r>
            <w:proofErr w:type="gramEnd"/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88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3B27D4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513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27347" w:rsidRPr="00053AC6" w:rsidTr="00513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:rsidR="005E3DF7" w:rsidRPr="008C761A" w:rsidRDefault="00636FBA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:rsidTr="00C26E5F">
        <w:trPr>
          <w:trHeight w:val="425"/>
        </w:trPr>
        <w:tc>
          <w:tcPr>
            <w:tcW w:w="10703" w:type="dxa"/>
            <w:gridSpan w:val="2"/>
            <w:hideMark/>
          </w:tcPr>
          <w:p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:rsidR="00D90A57" w:rsidRPr="00D14EC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И. Л.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D31CE4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:rsidR="00D90A57" w:rsidRPr="006E76F1" w:rsidRDefault="00D90A57" w:rsidP="00D31CE4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rPr>
                <w:trHeight w:val="211"/>
              </w:trPr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c>
          <w:tcPr>
            <w:tcW w:w="130" w:type="dxa"/>
          </w:tcPr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лицензионного программного обеспечения 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:rsidR="005E3DF7" w:rsidRPr="00295F47" w:rsidRDefault="00636FBA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ДИСЦИПЛИНЫ</w:t>
      </w:r>
    </w:p>
    <w:p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0F6D0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</w:t>
      </w:r>
    </w:p>
    <w:p w:rsidR="005E3DF7" w:rsidRPr="008C761A" w:rsidRDefault="009F1C6B" w:rsidP="000F6D0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40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>
        <w:trPr>
          <w:trHeight w:val="1348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341"/>
        </w:trPr>
        <w:tc>
          <w:tcPr>
            <w:tcW w:w="60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соответствие с 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74"/>
        </w:trPr>
        <w:tc>
          <w:tcPr>
            <w:tcW w:w="60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103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1055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93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696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135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6426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1665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855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06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61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579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71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61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230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88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уравнений реакций обнаружения катионов I–VI групп и анионов, в т.ч. в молекулярной и ионной формах.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39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>
        <w:trPr>
          <w:trHeight w:val="198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7379"/>
        </w:trPr>
        <w:tc>
          <w:tcPr>
            <w:tcW w:w="600" w:type="dxa"/>
          </w:tcPr>
          <w:p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67D" w:rsidRDefault="0032167D">
      <w:r>
        <w:separator/>
      </w:r>
    </w:p>
  </w:endnote>
  <w:endnote w:type="continuationSeparator" w:id="0">
    <w:p w:rsidR="0032167D" w:rsidRDefault="0032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9C" w:rsidRDefault="0001788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:rsidR="0059699C" w:rsidRDefault="005969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788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9C" w:rsidRDefault="0001788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:rsidR="0059699C" w:rsidRDefault="005969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7887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9C" w:rsidRDefault="0001788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:rsidR="0059699C" w:rsidRDefault="0059699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9C" w:rsidRDefault="0001788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:rsidR="0059699C" w:rsidRDefault="005969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7887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9C" w:rsidRDefault="00017887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:rsidR="0059699C" w:rsidRDefault="005969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7887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67D" w:rsidRDefault="0032167D">
      <w:r>
        <w:separator/>
      </w:r>
    </w:p>
  </w:footnote>
  <w:footnote w:type="continuationSeparator" w:id="0">
    <w:p w:rsidR="0032167D" w:rsidRDefault="00321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17887"/>
    <w:rsid w:val="00034AE3"/>
    <w:rsid w:val="00053AC6"/>
    <w:rsid w:val="000546EB"/>
    <w:rsid w:val="00091500"/>
    <w:rsid w:val="0009689C"/>
    <w:rsid w:val="000B2AB8"/>
    <w:rsid w:val="000E090A"/>
    <w:rsid w:val="000F6D04"/>
    <w:rsid w:val="000F7604"/>
    <w:rsid w:val="0013342E"/>
    <w:rsid w:val="00140FC1"/>
    <w:rsid w:val="00163B17"/>
    <w:rsid w:val="00166F0C"/>
    <w:rsid w:val="001855D3"/>
    <w:rsid w:val="001E6A67"/>
    <w:rsid w:val="001F7706"/>
    <w:rsid w:val="00211426"/>
    <w:rsid w:val="00213F4D"/>
    <w:rsid w:val="00240D72"/>
    <w:rsid w:val="00263397"/>
    <w:rsid w:val="00287AE9"/>
    <w:rsid w:val="00295F47"/>
    <w:rsid w:val="002A7E97"/>
    <w:rsid w:val="002B3372"/>
    <w:rsid w:val="002E4BE1"/>
    <w:rsid w:val="0032167D"/>
    <w:rsid w:val="00323E5A"/>
    <w:rsid w:val="00354676"/>
    <w:rsid w:val="00356740"/>
    <w:rsid w:val="003B27D4"/>
    <w:rsid w:val="00424B34"/>
    <w:rsid w:val="00427C08"/>
    <w:rsid w:val="0045150A"/>
    <w:rsid w:val="00483698"/>
    <w:rsid w:val="004C4629"/>
    <w:rsid w:val="004D0BB3"/>
    <w:rsid w:val="00513BF4"/>
    <w:rsid w:val="005167A6"/>
    <w:rsid w:val="00542D6B"/>
    <w:rsid w:val="00550D2F"/>
    <w:rsid w:val="00560D07"/>
    <w:rsid w:val="00572FE0"/>
    <w:rsid w:val="005754C0"/>
    <w:rsid w:val="00577F4D"/>
    <w:rsid w:val="0058755A"/>
    <w:rsid w:val="0059699C"/>
    <w:rsid w:val="005A2D06"/>
    <w:rsid w:val="005A578E"/>
    <w:rsid w:val="005D1AA8"/>
    <w:rsid w:val="005E3DF7"/>
    <w:rsid w:val="005E6913"/>
    <w:rsid w:val="00627347"/>
    <w:rsid w:val="00636FBA"/>
    <w:rsid w:val="00645C43"/>
    <w:rsid w:val="006877E6"/>
    <w:rsid w:val="006956F3"/>
    <w:rsid w:val="006C239D"/>
    <w:rsid w:val="006D0A5F"/>
    <w:rsid w:val="006F40B7"/>
    <w:rsid w:val="00724D9B"/>
    <w:rsid w:val="007550D4"/>
    <w:rsid w:val="007617EA"/>
    <w:rsid w:val="007664AB"/>
    <w:rsid w:val="00776502"/>
    <w:rsid w:val="007915A6"/>
    <w:rsid w:val="007A198D"/>
    <w:rsid w:val="007A3BF5"/>
    <w:rsid w:val="007B50BE"/>
    <w:rsid w:val="007C5758"/>
    <w:rsid w:val="00801F8A"/>
    <w:rsid w:val="0080414E"/>
    <w:rsid w:val="00804E47"/>
    <w:rsid w:val="00874C96"/>
    <w:rsid w:val="008931B9"/>
    <w:rsid w:val="008C03D0"/>
    <w:rsid w:val="008C761A"/>
    <w:rsid w:val="008E2229"/>
    <w:rsid w:val="00902F1C"/>
    <w:rsid w:val="00911AD8"/>
    <w:rsid w:val="009E75B7"/>
    <w:rsid w:val="009E761F"/>
    <w:rsid w:val="009F1C6B"/>
    <w:rsid w:val="009F606D"/>
    <w:rsid w:val="00A103EA"/>
    <w:rsid w:val="00A23363"/>
    <w:rsid w:val="00A702DA"/>
    <w:rsid w:val="00AF64AF"/>
    <w:rsid w:val="00B04A5D"/>
    <w:rsid w:val="00B0730A"/>
    <w:rsid w:val="00B1071B"/>
    <w:rsid w:val="00B41CB3"/>
    <w:rsid w:val="00B874CF"/>
    <w:rsid w:val="00BC495B"/>
    <w:rsid w:val="00BD0EB0"/>
    <w:rsid w:val="00BD3142"/>
    <w:rsid w:val="00C15675"/>
    <w:rsid w:val="00C26E5F"/>
    <w:rsid w:val="00C433E3"/>
    <w:rsid w:val="00C506CE"/>
    <w:rsid w:val="00C6259A"/>
    <w:rsid w:val="00C8295F"/>
    <w:rsid w:val="00CF04D6"/>
    <w:rsid w:val="00CF0CC9"/>
    <w:rsid w:val="00D05D69"/>
    <w:rsid w:val="00D15A32"/>
    <w:rsid w:val="00D31CE4"/>
    <w:rsid w:val="00D3210A"/>
    <w:rsid w:val="00D70381"/>
    <w:rsid w:val="00D70ED1"/>
    <w:rsid w:val="00D9094F"/>
    <w:rsid w:val="00D90A57"/>
    <w:rsid w:val="00DC3B48"/>
    <w:rsid w:val="00DC446A"/>
    <w:rsid w:val="00DC63BC"/>
    <w:rsid w:val="00DD35F3"/>
    <w:rsid w:val="00DF286F"/>
    <w:rsid w:val="00DF49BD"/>
    <w:rsid w:val="00E414A5"/>
    <w:rsid w:val="00E445EF"/>
    <w:rsid w:val="00E61CC9"/>
    <w:rsid w:val="00E82D2F"/>
    <w:rsid w:val="00E951F2"/>
    <w:rsid w:val="00F97AF1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6AD1B-BB09-4D8F-8A36-33090F0D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42</Pages>
  <Words>8754</Words>
  <Characters>49902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58</cp:revision>
  <dcterms:created xsi:type="dcterms:W3CDTF">2023-06-04T09:44:00Z</dcterms:created>
  <dcterms:modified xsi:type="dcterms:W3CDTF">2026-08-13T06:35:00Z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